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24" w:rsidRDefault="005D6124" w:rsidP="005D6124">
      <w:pPr>
        <w:tabs>
          <w:tab w:val="left" w:pos="4962"/>
          <w:tab w:val="left" w:pos="5670"/>
        </w:tabs>
        <w:jc w:val="both"/>
      </w:pPr>
      <w:r>
        <w:rPr>
          <w:noProof/>
          <w:color w:val="002060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093E6D6E" wp14:editId="3AF8BA20">
            <wp:simplePos x="0" y="0"/>
            <wp:positionH relativeFrom="column">
              <wp:posOffset>-90805</wp:posOffset>
            </wp:positionH>
            <wp:positionV relativeFrom="paragraph">
              <wp:posOffset>69215</wp:posOffset>
            </wp:positionV>
            <wp:extent cx="1809115" cy="904875"/>
            <wp:effectExtent l="0" t="0" r="635" b="9525"/>
            <wp:wrapTight wrapText="bothSides">
              <wp:wrapPolygon edited="0">
                <wp:start x="0" y="0"/>
                <wp:lineTo x="0" y="21373"/>
                <wp:lineTo x="21380" y="21373"/>
                <wp:lineTo x="21380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T-JCI (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661">
        <w:tab/>
      </w:r>
    </w:p>
    <w:p w:rsidR="005D6124" w:rsidRDefault="005D6124" w:rsidP="005D6124">
      <w:pPr>
        <w:tabs>
          <w:tab w:val="left" w:pos="4962"/>
          <w:tab w:val="left" w:pos="5670"/>
        </w:tabs>
        <w:jc w:val="both"/>
      </w:pPr>
    </w:p>
    <w:p w:rsidR="005D6124" w:rsidRPr="00255661" w:rsidRDefault="005D6124" w:rsidP="005D6124">
      <w:pPr>
        <w:tabs>
          <w:tab w:val="left" w:pos="4962"/>
          <w:tab w:val="left" w:pos="5670"/>
        </w:tabs>
        <w:jc w:val="both"/>
      </w:pPr>
    </w:p>
    <w:p w:rsidR="005D6124" w:rsidRDefault="005D6124" w:rsidP="005D61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D6124" w:rsidRDefault="005D6124" w:rsidP="005D6124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5D6124" w:rsidRDefault="005D6124" w:rsidP="005D6124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5D6124" w:rsidRDefault="005D6124" w:rsidP="005D6124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5D6124" w:rsidRDefault="005D6124" w:rsidP="005D6124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5D6124" w:rsidRDefault="005D6124" w:rsidP="005D6124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5D6124" w:rsidRDefault="005D6124" w:rsidP="005D6124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5D6124" w:rsidRPr="005D6124" w:rsidRDefault="005D6124" w:rsidP="005D6124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5D6124">
        <w:rPr>
          <w:rFonts w:ascii="Arial" w:hAnsi="Arial" w:cs="Arial"/>
          <w:sz w:val="24"/>
          <w:szCs w:val="24"/>
        </w:rPr>
        <w:tab/>
        <w:t xml:space="preserve">Tielt, </w:t>
      </w:r>
      <w:r w:rsidRPr="005D6124">
        <w:rPr>
          <w:rFonts w:ascii="Arial" w:hAnsi="Arial" w:cs="Arial"/>
          <w:sz w:val="24"/>
          <w:szCs w:val="24"/>
        </w:rPr>
        <w:t>20</w:t>
      </w:r>
      <w:r w:rsidRPr="005D6124">
        <w:rPr>
          <w:rFonts w:ascii="Arial" w:hAnsi="Arial" w:cs="Arial"/>
          <w:sz w:val="24"/>
          <w:szCs w:val="24"/>
        </w:rPr>
        <w:t xml:space="preserve"> maart 2019</w:t>
      </w:r>
    </w:p>
    <w:p w:rsidR="005D6124" w:rsidRPr="005D6124" w:rsidRDefault="005D6124" w:rsidP="005D6124">
      <w:pPr>
        <w:tabs>
          <w:tab w:val="left" w:pos="5670"/>
        </w:tabs>
        <w:spacing w:after="240"/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5D6124">
        <w:rPr>
          <w:rFonts w:ascii="Arial" w:hAnsi="Arial" w:cs="Arial"/>
          <w:sz w:val="24"/>
          <w:szCs w:val="24"/>
        </w:rPr>
        <w:t xml:space="preserve">Ref. </w:t>
      </w:r>
      <w:r w:rsidRPr="005D6124">
        <w:rPr>
          <w:rFonts w:ascii="Arial" w:hAnsi="Arial" w:cs="Arial"/>
          <w:sz w:val="24"/>
          <w:szCs w:val="24"/>
        </w:rPr>
        <w:t>PL/MS/KV</w:t>
      </w:r>
    </w:p>
    <w:p w:rsidR="005D6124" w:rsidRPr="005D6124" w:rsidRDefault="005D6124" w:rsidP="005D6124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tabs>
          <w:tab w:val="left" w:pos="5670"/>
        </w:tabs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5D6124">
        <w:rPr>
          <w:rFonts w:ascii="Arial" w:hAnsi="Arial" w:cs="Arial"/>
          <w:b/>
          <w:sz w:val="28"/>
          <w:szCs w:val="28"/>
        </w:rPr>
        <w:t>Dienstmededeling 2019/6</w:t>
      </w:r>
      <w:r w:rsidRPr="005D6124">
        <w:rPr>
          <w:rFonts w:ascii="Arial" w:hAnsi="Arial" w:cs="Arial"/>
          <w:b/>
          <w:sz w:val="28"/>
          <w:szCs w:val="28"/>
        </w:rPr>
        <w:t>3</w:t>
      </w:r>
      <w:r w:rsidRPr="005D6124">
        <w:rPr>
          <w:rFonts w:ascii="Arial" w:hAnsi="Arial" w:cs="Arial"/>
          <w:b/>
          <w:sz w:val="28"/>
          <w:szCs w:val="28"/>
        </w:rPr>
        <w:t>:</w:t>
      </w:r>
    </w:p>
    <w:p w:rsidR="005D6124" w:rsidRPr="005D6124" w:rsidRDefault="005D6124" w:rsidP="005D6124">
      <w:pPr>
        <w:tabs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Wereld </w:t>
      </w:r>
      <w:proofErr w:type="spellStart"/>
      <w:r>
        <w:rPr>
          <w:rFonts w:ascii="Arial" w:hAnsi="Arial" w:cs="Arial"/>
          <w:b/>
          <w:sz w:val="28"/>
          <w:szCs w:val="28"/>
        </w:rPr>
        <w:t>Downsyndroomdag</w:t>
      </w:r>
      <w:proofErr w:type="spellEnd"/>
    </w:p>
    <w:p w:rsidR="005D6124" w:rsidRPr="005D6124" w:rsidRDefault="005D6124" w:rsidP="005D6124">
      <w:pPr>
        <w:tabs>
          <w:tab w:val="left" w:pos="284"/>
          <w:tab w:val="left" w:pos="5670"/>
        </w:tabs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tabs>
          <w:tab w:val="left" w:pos="284"/>
          <w:tab w:val="left" w:pos="5670"/>
        </w:tabs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tabs>
          <w:tab w:val="left" w:pos="284"/>
          <w:tab w:val="left" w:pos="5670"/>
        </w:tabs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tabs>
          <w:tab w:val="left" w:pos="284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5D6124">
        <w:rPr>
          <w:rFonts w:ascii="Arial" w:hAnsi="Arial" w:cs="Arial"/>
          <w:sz w:val="24"/>
          <w:szCs w:val="24"/>
        </w:rPr>
        <w:t xml:space="preserve">Aan de </w:t>
      </w:r>
      <w:r w:rsidR="006166AC">
        <w:rPr>
          <w:rFonts w:ascii="Arial" w:hAnsi="Arial" w:cs="Arial"/>
          <w:sz w:val="24"/>
          <w:szCs w:val="24"/>
        </w:rPr>
        <w:t>artsen en medewerkers</w:t>
      </w:r>
      <w:bookmarkStart w:id="0" w:name="_GoBack"/>
      <w:bookmarkEnd w:id="0"/>
      <w:r w:rsidRPr="005D6124">
        <w:rPr>
          <w:rFonts w:ascii="Arial" w:hAnsi="Arial" w:cs="Arial"/>
          <w:sz w:val="24"/>
          <w:szCs w:val="24"/>
        </w:rPr>
        <w:t xml:space="preserve"> van het Sint-Andriesziekenhuis</w:t>
      </w:r>
    </w:p>
    <w:p w:rsidR="005D6124" w:rsidRPr="005D6124" w:rsidRDefault="005D6124" w:rsidP="005D6124">
      <w:pPr>
        <w:tabs>
          <w:tab w:val="left" w:pos="284"/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tabs>
          <w:tab w:val="left" w:pos="284"/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tabs>
          <w:tab w:val="left" w:pos="284"/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5D6124">
        <w:rPr>
          <w:rFonts w:ascii="Arial" w:hAnsi="Arial" w:cs="Arial"/>
          <w:sz w:val="24"/>
          <w:szCs w:val="24"/>
        </w:rPr>
        <w:t>Geachte,</w:t>
      </w:r>
    </w:p>
    <w:p w:rsidR="005D6124" w:rsidRPr="005D6124" w:rsidRDefault="005D6124" w:rsidP="005D6124">
      <w:pPr>
        <w:tabs>
          <w:tab w:val="left" w:pos="284"/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Werk je mee aan een wereld waarin iedereen er mag zijn? Rol dan je broekspijpen op en draag </w:t>
      </w:r>
      <w:r w:rsidRPr="005D6124">
        <w:rPr>
          <w:rFonts w:ascii="Arial" w:hAnsi="Arial" w:cs="Arial"/>
          <w:color w:val="000000"/>
          <w:sz w:val="24"/>
          <w:szCs w:val="24"/>
          <w:shd w:val="clear" w:color="auto" w:fill="FFFFFF"/>
        </w:rPr>
        <w:t>morgen</w:t>
      </w:r>
      <w:r w:rsidRPr="005D6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21 maart  twee </w:t>
      </w:r>
      <w:proofErr w:type="spellStart"/>
      <w:r w:rsidRPr="005D6124">
        <w:rPr>
          <w:rFonts w:ascii="Arial" w:hAnsi="Arial" w:cs="Arial"/>
          <w:color w:val="000000"/>
          <w:sz w:val="24"/>
          <w:szCs w:val="24"/>
          <w:shd w:val="clear" w:color="auto" w:fill="FFFFFF"/>
        </w:rPr>
        <w:t>andersgekleurde</w:t>
      </w:r>
      <w:proofErr w:type="spellEnd"/>
      <w:r w:rsidRPr="005D6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sokken. Omdat ook mensen met downsyn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droom de wereld kleurrijk maken e</w:t>
      </w:r>
      <w:r w:rsidRPr="005D6124">
        <w:rPr>
          <w:rFonts w:ascii="Arial" w:hAnsi="Arial" w:cs="Arial"/>
          <w:color w:val="000000"/>
          <w:sz w:val="24"/>
          <w:szCs w:val="24"/>
          <w:shd w:val="clear" w:color="auto" w:fill="FFFFFF"/>
        </w:rPr>
        <w:t>n zo op hun manier meerwaarde bieden.</w:t>
      </w:r>
    </w:p>
    <w:p w:rsidR="005D6124" w:rsidRPr="005D6124" w:rsidRDefault="005D6124" w:rsidP="005D612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6124" w:rsidRPr="005D6124" w:rsidRDefault="005D6124" w:rsidP="005D612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Doe je mee? Neem dan morgenochtend een foto van je sokken en stuur die door naar </w:t>
      </w:r>
      <w:hyperlink r:id="rId7" w:history="1">
        <w:r w:rsidRPr="005D612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communicatie@sintandriestielt.be</w:t>
        </w:r>
      </w:hyperlink>
      <w:r w:rsidRPr="005D6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om</w:t>
      </w:r>
      <w:r w:rsidRPr="005D6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er een kleurrijke collage van t</w:t>
      </w:r>
      <w:r w:rsidRPr="005D61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maken. </w:t>
      </w:r>
    </w:p>
    <w:p w:rsidR="005D6124" w:rsidRPr="005D6124" w:rsidRDefault="005D6124" w:rsidP="005D612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6124" w:rsidRPr="005D6124" w:rsidRDefault="005D6124" w:rsidP="005D612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124">
        <w:rPr>
          <w:rFonts w:ascii="Arial" w:hAnsi="Arial" w:cs="Arial"/>
          <w:color w:val="000000"/>
          <w:sz w:val="24"/>
          <w:szCs w:val="24"/>
          <w:shd w:val="clear" w:color="auto" w:fill="FFFFFF"/>
        </w:rPr>
        <w:t>Alvast bedankt!</w:t>
      </w:r>
    </w:p>
    <w:p w:rsidR="005D6124" w:rsidRPr="005D6124" w:rsidRDefault="005D6124" w:rsidP="005D6124">
      <w:pPr>
        <w:tabs>
          <w:tab w:val="left" w:pos="284"/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tabs>
          <w:tab w:val="left" w:pos="284"/>
          <w:tab w:val="left" w:pos="5670"/>
        </w:tabs>
        <w:jc w:val="both"/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tabs>
          <w:tab w:val="left" w:pos="567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 w:rsidRPr="005D6124">
        <w:rPr>
          <w:rFonts w:ascii="Arial" w:hAnsi="Arial" w:cs="Arial"/>
          <w:sz w:val="24"/>
          <w:szCs w:val="24"/>
        </w:rPr>
        <w:t>Met vriendelijke groeten.</w:t>
      </w:r>
    </w:p>
    <w:p w:rsidR="005D6124" w:rsidRPr="005D6124" w:rsidRDefault="005D6124" w:rsidP="005D6124">
      <w:pPr>
        <w:tabs>
          <w:tab w:val="left" w:pos="567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tabs>
          <w:tab w:val="left" w:pos="567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tabs>
          <w:tab w:val="left" w:pos="567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tabs>
          <w:tab w:val="left" w:pos="567"/>
          <w:tab w:val="left" w:pos="5387"/>
        </w:tabs>
        <w:jc w:val="both"/>
        <w:rPr>
          <w:rFonts w:ascii="Arial" w:hAnsi="Arial" w:cs="Arial"/>
          <w:sz w:val="24"/>
          <w:szCs w:val="24"/>
        </w:rPr>
      </w:pPr>
    </w:p>
    <w:p w:rsidR="005D6124" w:rsidRPr="005D6124" w:rsidRDefault="005D6124" w:rsidP="005D6124">
      <w:pPr>
        <w:tabs>
          <w:tab w:val="left" w:pos="567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5D61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SAMYN</w:t>
      </w:r>
      <w:r w:rsidRPr="005D6124">
        <w:rPr>
          <w:rFonts w:ascii="Arial" w:hAnsi="Arial" w:cs="Arial"/>
          <w:sz w:val="24"/>
          <w:szCs w:val="24"/>
        </w:rPr>
        <w:tab/>
        <w:t>P. LAUWYCK</w:t>
      </w:r>
    </w:p>
    <w:p w:rsidR="005D6124" w:rsidRPr="005D6124" w:rsidRDefault="005D6124" w:rsidP="005D6124">
      <w:pPr>
        <w:tabs>
          <w:tab w:val="left" w:pos="567"/>
          <w:tab w:val="left" w:pos="538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Verpleegkundig- en Paramedisch </w:t>
      </w:r>
      <w:r w:rsidRPr="005D6124">
        <w:rPr>
          <w:rFonts w:ascii="Arial" w:hAnsi="Arial" w:cs="Arial"/>
          <w:sz w:val="24"/>
          <w:szCs w:val="24"/>
        </w:rPr>
        <w:t>Directeur</w:t>
      </w:r>
      <w:r w:rsidRPr="005D6124">
        <w:rPr>
          <w:rFonts w:ascii="Arial" w:hAnsi="Arial" w:cs="Arial"/>
          <w:sz w:val="24"/>
          <w:szCs w:val="24"/>
        </w:rPr>
        <w:tab/>
        <w:t>Algemeen Directeur</w:t>
      </w:r>
    </w:p>
    <w:p w:rsidR="002B6774" w:rsidRDefault="002B6774"/>
    <w:sectPr w:rsidR="002B6774" w:rsidSect="00AF3E1B">
      <w:footerReference w:type="default" r:id="rId8"/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74" w:rsidRPr="003852CC" w:rsidRDefault="006166AC" w:rsidP="003852CC">
    <w:pPr>
      <w:pStyle w:val="Voettekst"/>
    </w:pPr>
    <w:r w:rsidRPr="00E16C9A">
      <w:rPr>
        <w:noProof/>
        <w:color w:val="123B7D"/>
        <w:sz w:val="18"/>
        <w:szCs w:val="18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1BDC06" wp14:editId="30D4C8B8">
              <wp:simplePos x="0" y="0"/>
              <wp:positionH relativeFrom="column">
                <wp:posOffset>2061845</wp:posOffset>
              </wp:positionH>
              <wp:positionV relativeFrom="paragraph">
                <wp:posOffset>25400</wp:posOffset>
              </wp:positionV>
              <wp:extent cx="4286250" cy="485775"/>
              <wp:effectExtent l="0" t="0" r="0" b="9525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6D62" w:rsidRPr="000B456D" w:rsidRDefault="006166AC" w:rsidP="00AC6D62">
                          <w:pPr>
                            <w:pStyle w:val="Geenalineastijl"/>
                            <w:tabs>
                              <w:tab w:val="left" w:pos="340"/>
                            </w:tabs>
                            <w:spacing w:line="240" w:lineRule="auto"/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</w:pPr>
                          <w:r w:rsidRPr="000B456D"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  <w:t>Sint-Andriesziekenhuis vzw - Bruggestraat 84, 8700 Tielt</w:t>
                          </w:r>
                          <w:r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B456D"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  <w:br/>
                            <w:t>T 051 42 51 11 - F  051 42 50 20</w:t>
                          </w:r>
                        </w:p>
                        <w:p w:rsidR="00AC6D62" w:rsidRPr="000B456D" w:rsidRDefault="006166AC" w:rsidP="00AC6D62">
                          <w:pPr>
                            <w:pStyle w:val="Geenalineastijl"/>
                            <w:tabs>
                              <w:tab w:val="left" w:pos="340"/>
                            </w:tabs>
                            <w:spacing w:line="240" w:lineRule="auto"/>
                            <w:rPr>
                              <w:color w:val="123B7D"/>
                              <w:sz w:val="18"/>
                              <w:szCs w:val="18"/>
                            </w:rPr>
                          </w:pPr>
                          <w:r w:rsidRPr="000B456D">
                            <w:rPr>
                              <w:rFonts w:ascii="Verdana" w:hAnsi="Verdana" w:cs="Verdana"/>
                              <w:color w:val="123B7D"/>
                              <w:spacing w:val="-3"/>
                              <w:sz w:val="14"/>
                              <w:szCs w:val="14"/>
                            </w:rPr>
                            <w:t>info@sintandriestielt.be - www.sintandriestielt.be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62.35pt;margin-top:2pt;width:337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jwJAIAAB0EAAAOAAAAZHJzL2Uyb0RvYy54bWysU9tu2zAMfR+wfxD0vtjx4iY14hRdugwD&#10;ugvQ7gNoWY6FyKInKbG7ry+lpGm2vQ3zg0Ca5NHhIbW8GTvNDtI6habk00nKmTQCa2W2Jf/xuHm3&#10;4Mx5MDVoNLLkT9Lxm9XbN8uhL2SGLepaWkYgxhVDX/LW+75IEida2YGbYC8NBRu0HXhy7TapLQyE&#10;3ukkS9OrZEBb9xaFdI7+3h2DfBXxm0YK/61pnPRMl5y4+XjaeFbhTFZLKLYW+laJEw34BxYdKEOX&#10;nqHuwAPbW/UXVKeERYeNnwjsEmwaJWTsgbqZpn9089BCL2MvJI7rzzK5/wcrvh6+W6bqkr9P55wZ&#10;6GhIj3Ln/AF2LAv6DL0rKO2hp0Q/fsCR5hx7df09ip1jBtctmK28tRaHVkJN/KahMrkoPeK4AFIN&#10;X7Cma2DvMQKNje2CeCQHI3Sa09N5NnL0TNDPWba4ynIKCYrNFvl8nscroHip7q3znyR2LBgltzT7&#10;iA6He+cDGyheUsJlDrWqN0rr6NhttdaWHYD2ZBO/E/pvadqwoeTXeZZHZIOhPq5QpzztsVZdyRdp&#10;+EI5FEGNj6aOtgeljzYx0eYkT1DkqI0fq5ESg2YV1k8klMXjvtL7IqNF+4uzgXa15O7nHqzkTH82&#10;JPb1dDYLyx2dWT7PyLGXkeoyAkYQVMk9Z0dz7eODCHwN3tJQGhX1emVy4ko7GGU8vZew5Jd+zHp9&#10;1atnAAAA//8DAFBLAwQUAAYACAAAACEAURpXPtwAAAAIAQAADwAAAGRycy9kb3ducmV2LnhtbEyP&#10;QU+DQBSE7yb+h80z8WLsYqWlII9GTTReW/sDHvAKRHaXsNtC/73Pkz1OZjLzTb6dTa/OPPrOWYSn&#10;RQSKbeXqzjYIh++Pxw0oH8jW1DvLCBf2sC1ub3LKajfZHZ/3oVFSYn1GCG0IQ6a1r1o25BduYCve&#10;0Y2Ggsix0fVIk5SbXi+jaK0NdVYWWhr4veXqZ38yCMev6WGVTuVnOCS7eP1GXVK6C+L93fz6Airw&#10;HP7D8Icv6FAIU+lOtvaqR3hexolEEWK5JH6apqJLhE20Al3k+vpA8QsAAP//AwBQSwECLQAUAAYA&#10;CAAAACEAtoM4kv4AAADhAQAAEwAAAAAAAAAAAAAAAAAAAAAAW0NvbnRlbnRfVHlwZXNdLnhtbFBL&#10;AQItABQABgAIAAAAIQA4/SH/1gAAAJQBAAALAAAAAAAAAAAAAAAAAC8BAABfcmVscy8ucmVsc1BL&#10;AQItABQABgAIAAAAIQBSWyjwJAIAAB0EAAAOAAAAAAAAAAAAAAAAAC4CAABkcnMvZTJvRG9jLnht&#10;bFBLAQItABQABgAIAAAAIQBRGlc+3AAAAAgBAAAPAAAAAAAAAAAAAAAAAH4EAABkcnMvZG93bnJl&#10;di54bWxQSwUGAAAAAAQABADzAAAAhwUAAAAA&#10;" stroked="f">
              <v:textbox>
                <w:txbxContent>
                  <w:p w:rsidR="00AC6D62" w:rsidRPr="000B456D" w:rsidRDefault="006166AC" w:rsidP="00AC6D62">
                    <w:pPr>
                      <w:pStyle w:val="Geenalineastijl"/>
                      <w:tabs>
                        <w:tab w:val="left" w:pos="340"/>
                      </w:tabs>
                      <w:spacing w:line="240" w:lineRule="auto"/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</w:pPr>
                    <w:r w:rsidRPr="000B456D"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  <w:t>Sint-Andriesziekenhuis vzw - Bruggestraat 84, 8700 Tielt</w:t>
                    </w:r>
                    <w:r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B456D"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  <w:br/>
                      <w:t>T 051 42 51 11 - F  051 42 50 20</w:t>
                    </w:r>
                  </w:p>
                  <w:p w:rsidR="00AC6D62" w:rsidRPr="000B456D" w:rsidRDefault="006166AC" w:rsidP="00AC6D62">
                    <w:pPr>
                      <w:pStyle w:val="Geenalineastijl"/>
                      <w:tabs>
                        <w:tab w:val="left" w:pos="340"/>
                      </w:tabs>
                      <w:spacing w:line="240" w:lineRule="auto"/>
                      <w:rPr>
                        <w:color w:val="123B7D"/>
                        <w:sz w:val="18"/>
                        <w:szCs w:val="18"/>
                      </w:rPr>
                    </w:pPr>
                    <w:r w:rsidRPr="000B456D">
                      <w:rPr>
                        <w:rFonts w:ascii="Verdana" w:hAnsi="Verdana" w:cs="Verdana"/>
                        <w:color w:val="123B7D"/>
                        <w:spacing w:val="-3"/>
                        <w:sz w:val="14"/>
                        <w:szCs w:val="14"/>
                      </w:rPr>
                      <w:t>info@sintandriestielt.be - www.sintandriestielt.be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23B7D"/>
        <w:sz w:val="18"/>
        <w:szCs w:val="18"/>
        <w:lang w:eastAsia="nl-BE"/>
      </w:rPr>
      <w:drawing>
        <wp:anchor distT="0" distB="0" distL="114300" distR="114300" simplePos="0" relativeHeight="251659264" behindDoc="1" locked="0" layoutInCell="1" allowOverlap="1" wp14:anchorId="6E24FC1B" wp14:editId="1BE879AB">
          <wp:simplePos x="0" y="0"/>
          <wp:positionH relativeFrom="column">
            <wp:posOffset>-900430</wp:posOffset>
          </wp:positionH>
          <wp:positionV relativeFrom="paragraph">
            <wp:posOffset>82550</wp:posOffset>
          </wp:positionV>
          <wp:extent cx="3076575" cy="319405"/>
          <wp:effectExtent l="0" t="0" r="9525" b="4445"/>
          <wp:wrapTight wrapText="bothSides">
            <wp:wrapPolygon edited="0">
              <wp:start x="0" y="0"/>
              <wp:lineTo x="0" y="20612"/>
              <wp:lineTo x="21533" y="20612"/>
              <wp:lineTo x="21533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ve band Sint-Andrie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319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6B9A"/>
    <w:multiLevelType w:val="hybridMultilevel"/>
    <w:tmpl w:val="664E29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24"/>
    <w:rsid w:val="0001792C"/>
    <w:rsid w:val="000E48CC"/>
    <w:rsid w:val="001978E6"/>
    <w:rsid w:val="0019795A"/>
    <w:rsid w:val="00264B1C"/>
    <w:rsid w:val="00297BEF"/>
    <w:rsid w:val="002B6774"/>
    <w:rsid w:val="003738B1"/>
    <w:rsid w:val="00467F68"/>
    <w:rsid w:val="004E1AE9"/>
    <w:rsid w:val="005746BC"/>
    <w:rsid w:val="00581421"/>
    <w:rsid w:val="005A4218"/>
    <w:rsid w:val="005D6124"/>
    <w:rsid w:val="006166AC"/>
    <w:rsid w:val="006323DD"/>
    <w:rsid w:val="00736DFD"/>
    <w:rsid w:val="00812275"/>
    <w:rsid w:val="0083321E"/>
    <w:rsid w:val="008B4747"/>
    <w:rsid w:val="009C26D7"/>
    <w:rsid w:val="00BA44C4"/>
    <w:rsid w:val="00CE0D1E"/>
    <w:rsid w:val="00CE2DA8"/>
    <w:rsid w:val="00F9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D6124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6124"/>
    <w:pPr>
      <w:ind w:left="720"/>
      <w:contextualSpacing/>
    </w:pPr>
  </w:style>
  <w:style w:type="character" w:styleId="Hyperlink">
    <w:name w:val="Hyperlink"/>
    <w:basedOn w:val="Standaardalinea-lettertype"/>
    <w:rsid w:val="005D6124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rsid w:val="005D6124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rsid w:val="005D6124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Geenalineastijl">
    <w:name w:val="[Geen alineastijl]"/>
    <w:rsid w:val="005D612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D6124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6124"/>
    <w:pPr>
      <w:ind w:left="720"/>
      <w:contextualSpacing/>
    </w:pPr>
  </w:style>
  <w:style w:type="character" w:styleId="Hyperlink">
    <w:name w:val="Hyperlink"/>
    <w:basedOn w:val="Standaardalinea-lettertype"/>
    <w:rsid w:val="005D6124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rsid w:val="005D6124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rsid w:val="005D6124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Geenalineastijl">
    <w:name w:val="[Geen alineastijl]"/>
    <w:rsid w:val="005D612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communicatie@sintandriestielt.b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enstmededeling" ma:contentTypeID="0x0101008A5ACFD3BABFAD45A22D4B92962BC2810300D7EBE97974D03D46B1B1E2614C25075D" ma:contentTypeVersion="27" ma:contentTypeDescription="" ma:contentTypeScope="" ma:versionID="237f4757778fee6a873980d3f96ad72d">
  <xsd:schema xmlns:xsd="http://www.w3.org/2001/XMLSchema" xmlns:xs="http://www.w3.org/2001/XMLSchema" xmlns:p="http://schemas.microsoft.com/office/2006/metadata/properties" xmlns:ns2="f2241146-1953-4bb0-822e-f46b8147730d" xmlns:ns3="http://schemas.microsoft.com/sharepoint/v3/fields" targetNamespace="http://schemas.microsoft.com/office/2006/metadata/properties" ma:root="true" ma:fieldsID="19437de9b8fe8d3b5c676c8e0250bc92" ns2:_="" ns3:_="">
    <xsd:import namespace="f2241146-1953-4bb0-822e-f46b8147730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rchiefplaats" minOccurs="0"/>
                <xsd:element ref="ns2:m3cf1dea37d44030b7ac38cf75af0f04" minOccurs="0"/>
                <xsd:element ref="ns2:TaxCatchAll" minOccurs="0"/>
                <xsd:element ref="ns2:TaxCatchAllLabel" minOccurs="0"/>
                <xsd:element ref="ns2:bbd99f03f06b4d8896f6e9eb428a5cf9" minOccurs="0"/>
                <xsd:element ref="ns2:m75245238e5d40bc8969d06ea89904ff" minOccurs="0"/>
                <xsd:element ref="ns2:Startdatum"/>
                <xsd:element ref="ns3:_EndDate"/>
                <xsd:element ref="ns2:pf3bdcce8258400782c4dcf248befa45" minOccurs="0"/>
                <xsd:element ref="ns2:_dlc_DocId" minOccurs="0"/>
                <xsd:element ref="ns2:_dlc_DocIdUrl" minOccurs="0"/>
                <xsd:element ref="ns2:_dlc_DocIdPersistId" minOccurs="0"/>
                <xsd:element ref="ns2:Categorie_x0020_SAT" minOccurs="0"/>
                <xsd:element ref="ns2:Subcategorie_x0020_SAT" minOccurs="0"/>
                <xsd:element ref="ns2:Jaartal" minOccurs="0"/>
                <xsd:element ref="ns2:Kleu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1146-1953-4bb0-822e-f46b8147730d" elementFormDefault="qualified">
    <xsd:import namespace="http://schemas.microsoft.com/office/2006/documentManagement/types"/>
    <xsd:import namespace="http://schemas.microsoft.com/office/infopath/2007/PartnerControls"/>
    <xsd:element name="Archiefplaats" ma:index="5" nillable="true" ma:displayName="Archiefplaats" ma:internalName="Archiefplaats" ma:readOnly="false">
      <xsd:simpleType>
        <xsd:restriction base="dms:Text">
          <xsd:maxLength value="255"/>
        </xsd:restriction>
      </xsd:simpleType>
    </xsd:element>
    <xsd:element name="m3cf1dea37d44030b7ac38cf75af0f04" ma:index="8" nillable="true" ma:taxonomy="true" ma:internalName="m3cf1dea37d44030b7ac38cf75af0f04" ma:taxonomyFieldName="Domein" ma:displayName="Domein" ma:readOnly="false" ma:default="24;#Middelenmanagement|7c1c8e3b-d4f8-4308-b8db-73fa9d8447aa" ma:fieldId="{63cf1dea-37d4-4030-b7ac-38cf75af0f04}" ma:sspId="ab47426c-af41-4aa9-98c8-27395b7f6feb" ma:termSetId="c6696945-a8f5-4243-96d4-b9202b9db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7e4a5e5-7f37-4b74-8d98-9c0bba0343e1}" ma:internalName="TaxCatchAll" ma:showField="CatchAllData" ma:web="f2241146-1953-4bb0-822e-f46b81477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7e4a5e5-7f37-4b74-8d98-9c0bba0343e1}" ma:internalName="TaxCatchAllLabel" ma:readOnly="true" ma:showField="CatchAllDataLabel" ma:web="f2241146-1953-4bb0-822e-f46b81477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bd99f03f06b4d8896f6e9eb428a5cf9" ma:index="12" nillable="true" ma:taxonomy="true" ma:internalName="bbd99f03f06b4d8896f6e9eb428a5cf9" ma:taxonomyFieldName="Trefwoorden_x0020_SAT" ma:displayName="Trefwoorden SAT" ma:default="" ma:fieldId="{bbd99f03-f06b-4d88-96f6-e9eb428a5cf9}" ma:taxonomyMulti="true" ma:sspId="ab47426c-af41-4aa9-98c8-27395b7f6feb" ma:termSetId="670752e8-2a32-4181-acfb-6150d84bb6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75245238e5d40bc8969d06ea89904ff" ma:index="14" nillable="true" ma:taxonomy="true" ma:internalName="m75245238e5d40bc8969d06ea89904ff" ma:taxonomyFieldName="VZW" ma:displayName="VZW" ma:default="1;#Ziekenhuis|316745bc-5148-40d8-862d-c78ee2464ab0" ma:fieldId="{67524523-8e5d-40bc-8969-d06ea89904ff}" ma:taxonomyMulti="true" ma:sspId="ab47426c-af41-4aa9-98c8-27395b7f6feb" ma:termSetId="2ec3cd53-08d3-4631-8ecf-d833be2914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rtdatum" ma:index="17" ma:displayName="Startdatum" ma:format="DateOnly" ma:internalName="Startdatum" ma:readOnly="false">
      <xsd:simpleType>
        <xsd:restriction base="dms:DateTime"/>
      </xsd:simpleType>
    </xsd:element>
    <xsd:element name="pf3bdcce8258400782c4dcf248befa45" ma:index="19" ma:taxonomy="true" ma:internalName="pf3bdcce8258400782c4dcf248befa45" ma:taxonomyFieldName="Departement_x002F_Dienst" ma:displayName="Departement/Dienst" ma:readOnly="false" ma:default="" ma:fieldId="{9f3bdcce-8258-4007-82c4-dcf248befa45}" ma:taxonomyMulti="true" ma:sspId="ab47426c-af41-4aa9-98c8-27395b7f6feb" ma:termSetId="383ee95b-eb18-441a-bf7b-c0dd3b2651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tegorie_x0020_SAT" ma:index="25" nillable="true" ma:displayName="Categorie SAT" ma:description="Eigen toe te voegen categorie." ma:internalName="Categorie_x0020_SAT">
      <xsd:simpleType>
        <xsd:restriction base="dms:Text">
          <xsd:maxLength value="255"/>
        </xsd:restriction>
      </xsd:simpleType>
    </xsd:element>
    <xsd:element name="Subcategorie_x0020_SAT" ma:index="26" nillable="true" ma:displayName="Subcategorie SAT" ma:description="Bijkomend metaveld voor verdere onderverdeling." ma:internalName="Subcategorie_x0020_SAT">
      <xsd:simpleType>
        <xsd:restriction base="dms:Text">
          <xsd:maxLength value="255"/>
        </xsd:restriction>
      </xsd:simpleType>
    </xsd:element>
    <xsd:element name="Jaartal" ma:index="27" nillable="true" ma:displayName="Jaartal" ma:decimals="0" ma:internalName="Jaartal">
      <xsd:simpleType>
        <xsd:restriction base="dms:Number"/>
      </xsd:simpleType>
    </xsd:element>
    <xsd:element name="Kleur" ma:index="28" nillable="true" ma:displayName="Kleur" ma:default="wit - iedereen" ma:description="Kleur or dienstmededelingen en dienstorder" ma:internalName="Kleu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t - iedereen"/>
                    <xsd:enumeration value="blauw - artsen"/>
                    <xsd:enumeration value="groen - verpleging"/>
                    <xsd:enumeration value="roze - overig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ma:displayName="Einddatum" ma:format="DateOnly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5245238e5d40bc8969d06ea89904ff xmlns="f2241146-1953-4bb0-822e-f46b814773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Ziekenhuis</TermName>
          <TermId xmlns="http://schemas.microsoft.com/office/infopath/2007/PartnerControls">316745bc-5148-40d8-862d-c78ee2464ab0</TermId>
        </TermInfo>
      </Terms>
    </m75245238e5d40bc8969d06ea89904ff>
    <_EndDate xmlns="http://schemas.microsoft.com/sharepoint/v3/fields">2019-04-02T22:00:00+00:00</_EndDate>
    <m3cf1dea37d44030b7ac38cf75af0f04 xmlns="f2241146-1953-4bb0-822e-f46b814773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Middelenmanagement</TermName>
          <TermId xmlns="http://schemas.microsoft.com/office/infopath/2007/PartnerControls">7c1c8e3b-d4f8-4308-b8db-73fa9d8447aa</TermId>
        </TermInfo>
      </Terms>
    </m3cf1dea37d44030b7ac38cf75af0f04>
    <TaxCatchAll xmlns="f2241146-1953-4bb0-822e-f46b8147730d">
      <Value>416</Value>
      <Value>24</Value>
      <Value>1</Value>
    </TaxCatchAll>
    <bbd99f03f06b4d8896f6e9eb428a5cf9 xmlns="f2241146-1953-4bb0-822e-f46b8147730d">
      <Terms xmlns="http://schemas.microsoft.com/office/infopath/2007/PartnerControls"/>
    </bbd99f03f06b4d8896f6e9eb428a5cf9>
    <pf3bdcce8258400782c4dcf248befa45 xmlns="f2241146-1953-4bb0-822e-f46b814773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Ziekenhuis Algemeen</TermName>
          <TermId xmlns="http://schemas.microsoft.com/office/infopath/2007/PartnerControls">a8c852e2-6983-4b2a-9503-4f64ff45e7a7</TermId>
        </TermInfo>
      </Terms>
    </pf3bdcce8258400782c4dcf248befa45>
    <Categorie_x0020_SAT xmlns="f2241146-1953-4bb0-822e-f46b8147730d" xsi:nil="true"/>
    <Kleur xmlns="f2241146-1953-4bb0-822e-f46b8147730d">
      <Value>wit - iedereen</Value>
    </Kleur>
    <Startdatum xmlns="f2241146-1953-4bb0-822e-f46b8147730d">2019-03-19T23:00:00+00:00</Startdatum>
    <Jaartal xmlns="f2241146-1953-4bb0-822e-f46b8147730d">2019</Jaartal>
    <Archiefplaats xmlns="f2241146-1953-4bb0-822e-f46b8147730d" xsi:nil="true"/>
    <Subcategorie_x0020_SAT xmlns="f2241146-1953-4bb0-822e-f46b8147730d" xsi:nil="true"/>
    <_dlc_DocId xmlns="f2241146-1953-4bb0-822e-f46b8147730d">SATNET-379-1185</_dlc_DocId>
    <_dlc_DocIdUrl xmlns="f2241146-1953-4bb0-822e-f46b8147730d">
      <Url>http://satnet.andriestielt.be/home/_layouts/15/DocIdRedir.aspx?ID=SATNET-379-1185</Url>
      <Description>SATNET-379-1185</Description>
    </_dlc_DocIdUrl>
  </documentManagement>
</p:properties>
</file>

<file path=customXml/itemProps1.xml><?xml version="1.0" encoding="utf-8"?>
<ds:datastoreItem xmlns:ds="http://schemas.openxmlformats.org/officeDocument/2006/customXml" ds:itemID="{6AF0C80C-3AD4-48DF-9C07-AA2606A3CEC0}"/>
</file>

<file path=customXml/itemProps2.xml><?xml version="1.0" encoding="utf-8"?>
<ds:datastoreItem xmlns:ds="http://schemas.openxmlformats.org/officeDocument/2006/customXml" ds:itemID="{9D3BC642-79B6-4B0A-B7FC-C4C5D6DF10F2}"/>
</file>

<file path=customXml/itemProps3.xml><?xml version="1.0" encoding="utf-8"?>
<ds:datastoreItem xmlns:ds="http://schemas.openxmlformats.org/officeDocument/2006/customXml" ds:itemID="{D2B8BA2E-9420-4337-80C9-819E7B83B8B5}"/>
</file>

<file path=customXml/itemProps4.xml><?xml version="1.0" encoding="utf-8"?>
<ds:datastoreItem xmlns:ds="http://schemas.openxmlformats.org/officeDocument/2006/customXml" ds:itemID="{1A0CE0E4-F97C-4AC1-BDEE-ED1405680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Sint-Andriesziekenhuis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063 Wereld Downsyndroomdag</dc:title>
  <dc:creator>Verstichele Katrien</dc:creator>
  <cp:lastModifiedBy>Verstichele Katrien</cp:lastModifiedBy>
  <cp:revision>2</cp:revision>
  <cp:lastPrinted>2019-03-20T14:31:00Z</cp:lastPrinted>
  <dcterms:created xsi:type="dcterms:W3CDTF">2019-03-20T14:24:00Z</dcterms:created>
  <dcterms:modified xsi:type="dcterms:W3CDTF">2019-03-20T14:40:00Z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0x0101008A5ACFD3BABFAD45A22D4B92962BC2810300D7EBE97974D03D46B1B1E2614C25075D</vt:lpwstr>
  </property>
  <property fmtid="{D5CDD505-2E9C-101B-9397-08002B2CF9AE}" pid="3" name="_dlc_DocIdItemGuid">
    <vt:lpwstr>dc51547c-05cc-44dd-b3f9-f7c05c937012</vt:lpwstr>
  </property>
  <property fmtid="{D5CDD505-2E9C-101B-9397-08002B2CF9AE}" pid="4" name="Trefwoorden SAT">
    <vt:lpwstr/>
  </property>
  <property fmtid="{D5CDD505-2E9C-101B-9397-08002B2CF9AE}" pid="5" name="Departement/Dienst">
    <vt:lpwstr>416;#Ziekenhuis Algemeen|a8c852e2-6983-4b2a-9503-4f64ff45e7a7</vt:lpwstr>
  </property>
  <property fmtid="{D5CDD505-2E9C-101B-9397-08002B2CF9AE}" pid="6" name="Domein">
    <vt:lpwstr>24;#Middelenmanagement|7c1c8e3b-d4f8-4308-b8db-73fa9d8447aa</vt:lpwstr>
  </property>
  <property fmtid="{D5CDD505-2E9C-101B-9397-08002B2CF9AE}" pid="7" name="VZW">
    <vt:lpwstr>1;#Ziekenhuis|316745bc-5148-40d8-862d-c78ee2464ab0</vt:lpwstr>
  </property>
</Properties>
</file>